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0A7" w:rsidRPr="003759F7" w:rsidRDefault="006D361C" w:rsidP="00CF20A7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59F7">
        <w:rPr>
          <w:rFonts w:ascii="Times New Roman" w:hAnsi="Times New Roman" w:cs="Times New Roman"/>
          <w:b/>
          <w:sz w:val="24"/>
          <w:szCs w:val="24"/>
        </w:rPr>
        <w:t>СРАВНИТЕЛЬНАЯ ТАБЛИЦА</w:t>
      </w:r>
    </w:p>
    <w:p w:rsidR="002724B9" w:rsidRPr="003759F7" w:rsidRDefault="006D361C" w:rsidP="00CF20A7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59F7">
        <w:rPr>
          <w:rFonts w:ascii="Times New Roman" w:hAnsi="Times New Roman" w:cs="Times New Roman"/>
          <w:b/>
          <w:sz w:val="24"/>
          <w:szCs w:val="24"/>
        </w:rPr>
        <w:t>к</w:t>
      </w:r>
      <w:r w:rsidR="00CF20A7" w:rsidRPr="003759F7">
        <w:rPr>
          <w:rFonts w:ascii="Times New Roman" w:hAnsi="Times New Roman" w:cs="Times New Roman"/>
          <w:b/>
          <w:sz w:val="24"/>
          <w:szCs w:val="24"/>
        </w:rPr>
        <w:t xml:space="preserve"> проекту Закона </w:t>
      </w:r>
      <w:r w:rsidR="00A55C32" w:rsidRPr="003759F7">
        <w:rPr>
          <w:rFonts w:ascii="Times New Roman" w:hAnsi="Times New Roman" w:cs="Times New Roman"/>
          <w:b/>
          <w:sz w:val="24"/>
          <w:szCs w:val="24"/>
        </w:rPr>
        <w:t xml:space="preserve">Кыргызской Республики «О внесении изменений </w:t>
      </w:r>
    </w:p>
    <w:p w:rsidR="003800C6" w:rsidRPr="003759F7" w:rsidRDefault="00A55C32" w:rsidP="00CF20A7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759F7">
        <w:rPr>
          <w:rFonts w:ascii="Times New Roman" w:hAnsi="Times New Roman" w:cs="Times New Roman"/>
          <w:b/>
          <w:sz w:val="24"/>
          <w:szCs w:val="24"/>
        </w:rPr>
        <w:t>в Закон Кыргызской Республики «О</w:t>
      </w:r>
      <w:r w:rsidR="009B1352" w:rsidRPr="003759F7">
        <w:rPr>
          <w:rFonts w:ascii="Times New Roman" w:hAnsi="Times New Roman" w:cs="Times New Roman"/>
          <w:b/>
          <w:sz w:val="24"/>
          <w:szCs w:val="24"/>
          <w:lang w:val="ky-KG"/>
        </w:rPr>
        <w:t xml:space="preserve"> местном самоуправлении</w:t>
      </w:r>
      <w:r w:rsidRPr="003759F7">
        <w:rPr>
          <w:rFonts w:ascii="Times New Roman" w:hAnsi="Times New Roman" w:cs="Times New Roman"/>
          <w:b/>
          <w:sz w:val="24"/>
          <w:szCs w:val="24"/>
        </w:rPr>
        <w:t>»</w:t>
      </w:r>
      <w:r w:rsidR="00B153A7" w:rsidRPr="003759F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C26B2" w:rsidRPr="00776E67" w:rsidRDefault="007C26B2" w:rsidP="00776E67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80"/>
        <w:gridCol w:w="7280"/>
      </w:tblGrid>
      <w:tr w:rsidR="00F83FFD" w:rsidRPr="006E7028" w:rsidTr="00F83FFD">
        <w:tc>
          <w:tcPr>
            <w:tcW w:w="7280" w:type="dxa"/>
          </w:tcPr>
          <w:p w:rsidR="00F83FFD" w:rsidRPr="006E7028" w:rsidRDefault="00F83FFD" w:rsidP="00F83FF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028">
              <w:rPr>
                <w:rFonts w:ascii="Times New Roman" w:hAnsi="Times New Roman" w:cs="Times New Roman"/>
                <w:b/>
                <w:sz w:val="24"/>
                <w:szCs w:val="24"/>
              </w:rPr>
              <w:t>Действующая редакция</w:t>
            </w:r>
          </w:p>
        </w:tc>
        <w:tc>
          <w:tcPr>
            <w:tcW w:w="7280" w:type="dxa"/>
          </w:tcPr>
          <w:p w:rsidR="00F83FFD" w:rsidRPr="006E7028" w:rsidRDefault="00F83FFD" w:rsidP="00F83FFD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028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Предлагаемая редакция</w:t>
            </w:r>
          </w:p>
        </w:tc>
      </w:tr>
      <w:tr w:rsidR="0039204D" w:rsidRPr="003C69A8" w:rsidTr="00F83FFD">
        <w:tc>
          <w:tcPr>
            <w:tcW w:w="7280" w:type="dxa"/>
          </w:tcPr>
          <w:p w:rsidR="0039204D" w:rsidRPr="00A5120E" w:rsidRDefault="0039204D" w:rsidP="0039204D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120E">
              <w:rPr>
                <w:rFonts w:ascii="Times New Roman" w:hAnsi="Times New Roman" w:cs="Times New Roman"/>
                <w:b/>
                <w:sz w:val="24"/>
                <w:szCs w:val="24"/>
              </w:rPr>
              <w:t>Статья 55. Территориальное общественное самоуправление</w:t>
            </w:r>
          </w:p>
          <w:p w:rsidR="0039204D" w:rsidRDefault="0039204D" w:rsidP="0039204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20E">
              <w:rPr>
                <w:rFonts w:ascii="Times New Roman" w:hAnsi="Times New Roman" w:cs="Times New Roman"/>
                <w:sz w:val="24"/>
                <w:szCs w:val="24"/>
              </w:rPr>
              <w:t xml:space="preserve">1. Под территориальным общественным самоуправлением понимается самоорганизация граждан по месту их жительства на части территории </w:t>
            </w:r>
            <w:proofErr w:type="spellStart"/>
            <w:r w:rsidRPr="00A5120E">
              <w:rPr>
                <w:rFonts w:ascii="Times New Roman" w:hAnsi="Times New Roman" w:cs="Times New Roman"/>
                <w:sz w:val="24"/>
                <w:szCs w:val="24"/>
              </w:rPr>
              <w:t>айылного</w:t>
            </w:r>
            <w:proofErr w:type="spellEnd"/>
            <w:r w:rsidRPr="00A5120E">
              <w:rPr>
                <w:rFonts w:ascii="Times New Roman" w:hAnsi="Times New Roman" w:cs="Times New Roman"/>
                <w:sz w:val="24"/>
                <w:szCs w:val="24"/>
              </w:rPr>
              <w:t xml:space="preserve"> аймака, города для самостоятельного решения и осуществления под свою ответственность собственных инициатив в вопросах местного значения.</w:t>
            </w:r>
          </w:p>
          <w:p w:rsidR="001C765D" w:rsidRDefault="001C765D" w:rsidP="0039204D">
            <w:pPr>
              <w:pStyle w:val="a4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  <w:r w:rsidRPr="001C765D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2. Территориальное общественное самоуправление осуществляется в форме советов и комитетов микрорайонов, жилищных комплексов, домовых, уличных, квартальных комитетов, </w:t>
            </w:r>
            <w:proofErr w:type="spellStart"/>
            <w:r w:rsidRPr="001C765D">
              <w:rPr>
                <w:rFonts w:ascii="Times New Roman" w:hAnsi="Times New Roman" w:cs="Times New Roman"/>
                <w:strike/>
                <w:sz w:val="24"/>
                <w:szCs w:val="24"/>
              </w:rPr>
              <w:t>жамаатов</w:t>
            </w:r>
            <w:proofErr w:type="spellEnd"/>
            <w:r w:rsidRPr="001C765D">
              <w:rPr>
                <w:rFonts w:ascii="Times New Roman" w:hAnsi="Times New Roman" w:cs="Times New Roman"/>
                <w:strike/>
                <w:sz w:val="24"/>
                <w:szCs w:val="24"/>
              </w:rPr>
              <w:t xml:space="preserve"> (общин) и других формах, не противоречащих Конституции, настоящему Закону и иным законам Кыргызской Республики.</w:t>
            </w:r>
          </w:p>
          <w:p w:rsidR="00401500" w:rsidRDefault="00401500" w:rsidP="0039204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4E3">
              <w:rPr>
                <w:rFonts w:ascii="Times New Roman" w:hAnsi="Times New Roman" w:cs="Times New Roman"/>
                <w:sz w:val="24"/>
                <w:szCs w:val="24"/>
              </w:rPr>
              <w:t xml:space="preserve">3. Границы территории общественного самоуправления устанавливаются соответствующими местными </w:t>
            </w:r>
            <w:proofErr w:type="spellStart"/>
            <w:r w:rsidRPr="002F14E3">
              <w:rPr>
                <w:rFonts w:ascii="Times New Roman" w:hAnsi="Times New Roman" w:cs="Times New Roman"/>
                <w:sz w:val="24"/>
                <w:szCs w:val="24"/>
              </w:rPr>
              <w:t>кенешами</w:t>
            </w:r>
            <w:proofErr w:type="spellEnd"/>
            <w:r w:rsidRPr="002F14E3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предложений жителей.</w:t>
            </w:r>
          </w:p>
          <w:p w:rsidR="00401500" w:rsidRDefault="00401500" w:rsidP="0039204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94B">
              <w:rPr>
                <w:rFonts w:ascii="Times New Roman" w:hAnsi="Times New Roman" w:cs="Times New Roman"/>
                <w:sz w:val="24"/>
                <w:szCs w:val="24"/>
              </w:rPr>
              <w:t xml:space="preserve">4. Различные формы территориального общественного самоуправления приобретают свой статус с момента их учетной регистрации в местном </w:t>
            </w:r>
            <w:proofErr w:type="spellStart"/>
            <w:r w:rsidRPr="0098194B">
              <w:rPr>
                <w:rFonts w:ascii="Times New Roman" w:hAnsi="Times New Roman" w:cs="Times New Roman"/>
                <w:sz w:val="24"/>
                <w:szCs w:val="24"/>
              </w:rPr>
              <w:t>кенеше</w:t>
            </w:r>
            <w:proofErr w:type="spellEnd"/>
            <w:r w:rsidRPr="0098194B">
              <w:rPr>
                <w:rFonts w:ascii="Times New Roman" w:hAnsi="Times New Roman" w:cs="Times New Roman"/>
                <w:sz w:val="24"/>
                <w:szCs w:val="24"/>
              </w:rPr>
              <w:t>. Территориальное общественное самоуправление также вправе приобретать статус юридического лица в порядке, установленном законодательством Кыргызской Республики.</w:t>
            </w:r>
          </w:p>
          <w:p w:rsidR="00401500" w:rsidRDefault="00401500" w:rsidP="0039204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B60">
              <w:rPr>
                <w:rFonts w:ascii="Times New Roman" w:hAnsi="Times New Roman" w:cs="Times New Roman"/>
                <w:sz w:val="24"/>
                <w:szCs w:val="24"/>
              </w:rPr>
              <w:t xml:space="preserve">5. Все формы территориального общественного самоуправления в своей деятельности подотчетны собраниям граждан, их избравшим, и зарегистрировавшему их местному </w:t>
            </w:r>
            <w:proofErr w:type="spellStart"/>
            <w:r w:rsidRPr="003B0B60">
              <w:rPr>
                <w:rFonts w:ascii="Times New Roman" w:hAnsi="Times New Roman" w:cs="Times New Roman"/>
                <w:sz w:val="24"/>
                <w:szCs w:val="24"/>
              </w:rPr>
              <w:t>кенешу</w:t>
            </w:r>
            <w:proofErr w:type="spellEnd"/>
            <w:r w:rsidRPr="003B0B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51C8F" w:rsidRPr="00951C8F" w:rsidRDefault="00951C8F" w:rsidP="00951C8F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1C8F">
              <w:rPr>
                <w:rFonts w:ascii="Times New Roman" w:hAnsi="Times New Roman" w:cs="Times New Roman"/>
                <w:sz w:val="24"/>
                <w:szCs w:val="24"/>
              </w:rPr>
              <w:t xml:space="preserve">6. Наряду с предусмотренными настоящим Законом формами участия населения в осуществлении местного самоуправления граждане вправе участвовать в осуществлении местного </w:t>
            </w:r>
            <w:r w:rsidRPr="00951C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самоуправления в иных формах, не противоречащих </w:t>
            </w:r>
            <w:hyperlink r:id="rId7" w:history="1">
              <w:r w:rsidRPr="00951C8F">
                <w:rPr>
                  <w:rFonts w:ascii="Times New Roman" w:hAnsi="Times New Roman" w:cs="Times New Roman"/>
                  <w:sz w:val="24"/>
                  <w:szCs w:val="24"/>
                </w:rPr>
                <w:t>Конституции</w:t>
              </w:r>
            </w:hyperlink>
            <w:r w:rsidRPr="00951C8F">
              <w:rPr>
                <w:rFonts w:ascii="Times New Roman" w:hAnsi="Times New Roman" w:cs="Times New Roman"/>
                <w:sz w:val="24"/>
                <w:szCs w:val="24"/>
              </w:rPr>
              <w:t>, настоящему Закону и иным законам Кыргызской Республики.</w:t>
            </w:r>
          </w:p>
          <w:p w:rsidR="00951C8F" w:rsidRDefault="00951C8F" w:rsidP="0039204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1500" w:rsidRPr="001C765D" w:rsidRDefault="00401500" w:rsidP="0039204D">
            <w:pPr>
              <w:pStyle w:val="a4"/>
              <w:jc w:val="both"/>
              <w:rPr>
                <w:rFonts w:ascii="Times New Roman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7280" w:type="dxa"/>
          </w:tcPr>
          <w:p w:rsidR="0039204D" w:rsidRPr="00A5120E" w:rsidRDefault="0039204D" w:rsidP="0039204D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120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Статья 55. Территориальное общественное самоуправление</w:t>
            </w:r>
          </w:p>
          <w:p w:rsidR="0039204D" w:rsidRDefault="0039204D" w:rsidP="0039204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120E">
              <w:rPr>
                <w:rFonts w:ascii="Times New Roman" w:hAnsi="Times New Roman" w:cs="Times New Roman"/>
                <w:sz w:val="24"/>
                <w:szCs w:val="24"/>
              </w:rPr>
              <w:t xml:space="preserve">1. Под территориальным общественным самоуправлением понимается самоорганизация граждан по месту их жительства на части территории </w:t>
            </w:r>
            <w:r w:rsidR="0069079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населенных пунктов </w:t>
            </w:r>
            <w:proofErr w:type="spellStart"/>
            <w:r w:rsidRPr="00A5120E">
              <w:rPr>
                <w:rFonts w:ascii="Times New Roman" w:hAnsi="Times New Roman" w:cs="Times New Roman"/>
                <w:sz w:val="24"/>
                <w:szCs w:val="24"/>
              </w:rPr>
              <w:t>айылного</w:t>
            </w:r>
            <w:proofErr w:type="spellEnd"/>
            <w:r w:rsidRPr="00A5120E">
              <w:rPr>
                <w:rFonts w:ascii="Times New Roman" w:hAnsi="Times New Roman" w:cs="Times New Roman"/>
                <w:sz w:val="24"/>
                <w:szCs w:val="24"/>
              </w:rPr>
              <w:t xml:space="preserve"> аймака, города для самостоятельного решения и осуществления под свою ответственность собственных инициатив в вопросах местного значения.</w:t>
            </w:r>
          </w:p>
          <w:p w:rsidR="00401500" w:rsidRDefault="00401500" w:rsidP="0039204D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01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 Территориальное общественное самоуправление осуществляется в городах в форме советов </w:t>
            </w:r>
            <w:r w:rsidRPr="00123437">
              <w:rPr>
                <w:rFonts w:ascii="Times New Roman" w:hAnsi="Times New Roman" w:cs="Times New Roman"/>
                <w:b/>
                <w:sz w:val="24"/>
                <w:szCs w:val="24"/>
              </w:rPr>
              <w:t>территориального общественного самоуправления</w:t>
            </w:r>
            <w:r w:rsidRPr="006301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квартальных и домовых комитетов, в </w:t>
            </w:r>
            <w:proofErr w:type="spellStart"/>
            <w:r w:rsidRPr="00630162">
              <w:rPr>
                <w:rFonts w:ascii="Times New Roman" w:hAnsi="Times New Roman" w:cs="Times New Roman"/>
                <w:b/>
                <w:sz w:val="24"/>
                <w:szCs w:val="24"/>
              </w:rPr>
              <w:t>айылных</w:t>
            </w:r>
            <w:proofErr w:type="spellEnd"/>
            <w:r w:rsidRPr="006301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аймаках в форме квартальных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домовых</w:t>
            </w:r>
            <w:r w:rsidRPr="006301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уличных комитетов, не противоречащих Конституции, настоящему Закону и иным законам Кыргызской Республики.</w:t>
            </w:r>
          </w:p>
          <w:p w:rsidR="00401500" w:rsidRDefault="00401500" w:rsidP="0039204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F14E3">
              <w:rPr>
                <w:rFonts w:ascii="Times New Roman" w:hAnsi="Times New Roman" w:cs="Times New Roman"/>
                <w:sz w:val="24"/>
                <w:szCs w:val="24"/>
              </w:rPr>
              <w:t xml:space="preserve">3. Границы территории общественного самоуправления устанавливаются соответствующими местными </w:t>
            </w:r>
            <w:proofErr w:type="spellStart"/>
            <w:r w:rsidRPr="002F14E3">
              <w:rPr>
                <w:rFonts w:ascii="Times New Roman" w:hAnsi="Times New Roman" w:cs="Times New Roman"/>
                <w:sz w:val="24"/>
                <w:szCs w:val="24"/>
              </w:rPr>
              <w:t>кенешами</w:t>
            </w:r>
            <w:proofErr w:type="spellEnd"/>
            <w:r w:rsidRPr="002F14E3">
              <w:rPr>
                <w:rFonts w:ascii="Times New Roman" w:hAnsi="Times New Roman" w:cs="Times New Roman"/>
                <w:sz w:val="24"/>
                <w:szCs w:val="24"/>
              </w:rPr>
              <w:t xml:space="preserve"> с учетом предложений жителей.</w:t>
            </w:r>
          </w:p>
          <w:p w:rsidR="00401500" w:rsidRDefault="00401500" w:rsidP="0039204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194B">
              <w:rPr>
                <w:rFonts w:ascii="Times New Roman" w:hAnsi="Times New Roman" w:cs="Times New Roman"/>
                <w:sz w:val="24"/>
                <w:szCs w:val="24"/>
              </w:rPr>
              <w:t xml:space="preserve">4. Различные формы территориального общественного самоуправления приобретают свой статус с момента их учетной регистрации в местном </w:t>
            </w:r>
            <w:proofErr w:type="spellStart"/>
            <w:r w:rsidRPr="0098194B">
              <w:rPr>
                <w:rFonts w:ascii="Times New Roman" w:hAnsi="Times New Roman" w:cs="Times New Roman"/>
                <w:sz w:val="24"/>
                <w:szCs w:val="24"/>
              </w:rPr>
              <w:t>кенеше</w:t>
            </w:r>
            <w:proofErr w:type="spellEnd"/>
            <w:r w:rsidRPr="0098194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6760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F67604">
              <w:rPr>
                <w:rFonts w:ascii="Times New Roman" w:hAnsi="Times New Roman" w:cs="Times New Roman"/>
                <w:b/>
                <w:sz w:val="24"/>
                <w:szCs w:val="24"/>
              </w:rPr>
              <w:t>овет</w:t>
            </w:r>
            <w:r w:rsidRPr="001234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территориального общественного самоуправления</w:t>
            </w:r>
            <w:r w:rsidRPr="0098194B">
              <w:rPr>
                <w:rFonts w:ascii="Times New Roman" w:hAnsi="Times New Roman" w:cs="Times New Roman"/>
                <w:sz w:val="24"/>
                <w:szCs w:val="24"/>
              </w:rPr>
              <w:t xml:space="preserve"> также вправе приобретать статус юридического лица в порядке, установленном законодательством Кыргызской Ре</w:t>
            </w:r>
            <w:bookmarkStart w:id="0" w:name="_GoBack"/>
            <w:bookmarkEnd w:id="0"/>
            <w:r w:rsidRPr="0098194B">
              <w:rPr>
                <w:rFonts w:ascii="Times New Roman" w:hAnsi="Times New Roman" w:cs="Times New Roman"/>
                <w:sz w:val="24"/>
                <w:szCs w:val="24"/>
              </w:rPr>
              <w:t>спублики.</w:t>
            </w:r>
          </w:p>
          <w:p w:rsidR="00401500" w:rsidRDefault="00401500" w:rsidP="0039204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B60">
              <w:rPr>
                <w:rFonts w:ascii="Times New Roman" w:hAnsi="Times New Roman" w:cs="Times New Roman"/>
                <w:sz w:val="24"/>
                <w:szCs w:val="24"/>
              </w:rPr>
              <w:t xml:space="preserve">5. Все формы территориального общественного самоуправления в своей деятельности подотчетны собраниям граждан, их избравшим, и зарегистрировавшему их местному </w:t>
            </w:r>
            <w:proofErr w:type="spellStart"/>
            <w:r w:rsidRPr="003B0B60">
              <w:rPr>
                <w:rFonts w:ascii="Times New Roman" w:hAnsi="Times New Roman" w:cs="Times New Roman"/>
                <w:sz w:val="24"/>
                <w:szCs w:val="24"/>
              </w:rPr>
              <w:t>кенешу</w:t>
            </w:r>
            <w:proofErr w:type="spellEnd"/>
            <w:r w:rsidRPr="003B0B6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1500" w:rsidRDefault="002F0C72" w:rsidP="0039204D">
            <w:pPr>
              <w:pStyle w:val="a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6D3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5-1. Порядок организации территориального общественного самоуправления определяется Правительством Кыргызской Республики.</w:t>
            </w:r>
          </w:p>
          <w:p w:rsidR="002F0C72" w:rsidRPr="00965CB2" w:rsidRDefault="00951C8F" w:rsidP="00965CB2">
            <w:pPr>
              <w:pStyle w:val="a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965CB2">
              <w:rPr>
                <w:rFonts w:ascii="Times New Roman" w:hAnsi="Times New Roman" w:cs="Times New Roman"/>
                <w:sz w:val="24"/>
                <w:szCs w:val="24"/>
              </w:rPr>
              <w:t xml:space="preserve">6. Наряду с предусмотренными настоящим Законом формами участия населения в осуществлении местного самоуправления граждане вправе участвовать в осуществлении местного самоуправления в иных формах, не противоречащих </w:t>
            </w:r>
            <w:hyperlink r:id="rId8" w:history="1">
              <w:r w:rsidRPr="00965CB2">
                <w:rPr>
                  <w:rFonts w:ascii="Times New Roman" w:hAnsi="Times New Roman" w:cs="Times New Roman"/>
                  <w:sz w:val="24"/>
                  <w:szCs w:val="24"/>
                </w:rPr>
                <w:t>Конституции</w:t>
              </w:r>
            </w:hyperlink>
            <w:r w:rsidRPr="00965CB2">
              <w:rPr>
                <w:rFonts w:ascii="Times New Roman" w:hAnsi="Times New Roman" w:cs="Times New Roman"/>
                <w:sz w:val="24"/>
                <w:szCs w:val="24"/>
              </w:rPr>
              <w:t>, настоящему Закону и иным законам Кыргызской Республики.</w:t>
            </w:r>
          </w:p>
        </w:tc>
      </w:tr>
    </w:tbl>
    <w:p w:rsidR="00FE1728" w:rsidRDefault="00FE1728" w:rsidP="00155C00">
      <w:pPr>
        <w:pStyle w:val="a4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82A96" w:rsidRDefault="00982A96" w:rsidP="00155C00">
      <w:pPr>
        <w:pStyle w:val="a4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982A96" w:rsidRPr="00982A96" w:rsidRDefault="00982A96" w:rsidP="00982A96">
      <w:pPr>
        <w:pStyle w:val="a4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982A96">
        <w:rPr>
          <w:rFonts w:ascii="Times New Roman" w:hAnsi="Times New Roman" w:cs="Times New Roman"/>
          <w:b/>
          <w:sz w:val="24"/>
          <w:szCs w:val="24"/>
          <w:lang w:val="ky-KG"/>
        </w:rPr>
        <w:t xml:space="preserve">Директор </w:t>
      </w:r>
      <w:r w:rsidRPr="00982A96">
        <w:rPr>
          <w:rFonts w:ascii="Times New Roman" w:hAnsi="Times New Roman" w:cs="Times New Roman"/>
          <w:b/>
          <w:sz w:val="24"/>
          <w:szCs w:val="24"/>
        </w:rPr>
        <w:t xml:space="preserve">Государственного агентства </w:t>
      </w:r>
    </w:p>
    <w:p w:rsidR="00982A96" w:rsidRPr="00982A96" w:rsidRDefault="00982A96" w:rsidP="00982A96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982A96">
        <w:rPr>
          <w:rFonts w:ascii="Times New Roman" w:hAnsi="Times New Roman" w:cs="Times New Roman"/>
          <w:b/>
          <w:sz w:val="24"/>
          <w:szCs w:val="24"/>
        </w:rPr>
        <w:t xml:space="preserve">по делам местного самоуправления и </w:t>
      </w:r>
    </w:p>
    <w:p w:rsidR="00982A96" w:rsidRPr="00982A96" w:rsidRDefault="00982A96" w:rsidP="00982A96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982A96">
        <w:rPr>
          <w:rFonts w:ascii="Times New Roman" w:hAnsi="Times New Roman" w:cs="Times New Roman"/>
          <w:b/>
          <w:sz w:val="24"/>
          <w:szCs w:val="24"/>
        </w:rPr>
        <w:t xml:space="preserve">межэтнических отношений при </w:t>
      </w:r>
    </w:p>
    <w:p w:rsidR="00982A96" w:rsidRPr="00982A96" w:rsidRDefault="00982A96" w:rsidP="00982A96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 w:rsidRPr="00982A96">
        <w:rPr>
          <w:rFonts w:ascii="Times New Roman" w:hAnsi="Times New Roman" w:cs="Times New Roman"/>
          <w:b/>
          <w:sz w:val="24"/>
          <w:szCs w:val="24"/>
        </w:rPr>
        <w:t xml:space="preserve">Правительстве Кыргызской </w:t>
      </w:r>
      <w:proofErr w:type="gramStart"/>
      <w:r w:rsidRPr="00982A96">
        <w:rPr>
          <w:rFonts w:ascii="Times New Roman" w:hAnsi="Times New Roman" w:cs="Times New Roman"/>
          <w:b/>
          <w:sz w:val="24"/>
          <w:szCs w:val="24"/>
        </w:rPr>
        <w:t xml:space="preserve">Республики  </w:t>
      </w:r>
      <w:r w:rsidRPr="00982A96">
        <w:rPr>
          <w:rFonts w:ascii="Times New Roman" w:hAnsi="Times New Roman" w:cs="Times New Roman"/>
          <w:b/>
          <w:sz w:val="24"/>
          <w:szCs w:val="24"/>
        </w:rPr>
        <w:tab/>
      </w:r>
      <w:proofErr w:type="gramEnd"/>
      <w:r>
        <w:rPr>
          <w:rFonts w:ascii="Times New Roman" w:hAnsi="Times New Roman" w:cs="Times New Roman"/>
          <w:b/>
          <w:sz w:val="24"/>
          <w:szCs w:val="24"/>
          <w:lang w:val="ky-KG"/>
        </w:rPr>
        <w:t xml:space="preserve">                                            </w:t>
      </w:r>
      <w:r w:rsidR="00E90C0B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E90C0B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E90C0B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E90C0B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E90C0B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="00E90C0B">
        <w:rPr>
          <w:rFonts w:ascii="Times New Roman" w:hAnsi="Times New Roman" w:cs="Times New Roman"/>
          <w:b/>
          <w:sz w:val="24"/>
          <w:szCs w:val="24"/>
          <w:lang w:val="ky-KG"/>
        </w:rPr>
        <w:tab/>
      </w:r>
      <w:r w:rsidRPr="00982A96">
        <w:rPr>
          <w:rFonts w:ascii="Times New Roman" w:hAnsi="Times New Roman" w:cs="Times New Roman"/>
          <w:b/>
          <w:sz w:val="24"/>
          <w:szCs w:val="24"/>
          <w:lang w:val="ky-KG"/>
        </w:rPr>
        <w:t>Б</w:t>
      </w:r>
      <w:r w:rsidRPr="00982A96">
        <w:rPr>
          <w:rFonts w:ascii="Times New Roman" w:hAnsi="Times New Roman" w:cs="Times New Roman"/>
          <w:b/>
          <w:sz w:val="24"/>
          <w:szCs w:val="24"/>
        </w:rPr>
        <w:t xml:space="preserve">. У. </w:t>
      </w:r>
      <w:r w:rsidRPr="00982A96">
        <w:rPr>
          <w:rFonts w:ascii="Times New Roman" w:hAnsi="Times New Roman" w:cs="Times New Roman"/>
          <w:b/>
          <w:sz w:val="24"/>
          <w:szCs w:val="24"/>
          <w:lang w:val="ky-KG"/>
        </w:rPr>
        <w:t>Салие</w:t>
      </w:r>
      <w:r w:rsidRPr="00982A96">
        <w:rPr>
          <w:rFonts w:ascii="Times New Roman" w:hAnsi="Times New Roman" w:cs="Times New Roman"/>
          <w:b/>
          <w:sz w:val="24"/>
          <w:szCs w:val="24"/>
        </w:rPr>
        <w:t>в</w:t>
      </w:r>
    </w:p>
    <w:p w:rsidR="00982A96" w:rsidRPr="003C69A8" w:rsidRDefault="00982A96" w:rsidP="00155C00">
      <w:pPr>
        <w:pStyle w:val="a4"/>
        <w:rPr>
          <w:rFonts w:ascii="Times New Roman" w:hAnsi="Times New Roman" w:cs="Times New Roman"/>
          <w:b/>
          <w:sz w:val="28"/>
          <w:szCs w:val="28"/>
          <w:lang w:val="ky-KG"/>
        </w:rPr>
      </w:pPr>
    </w:p>
    <w:sectPr w:rsidR="00982A96" w:rsidRPr="003C69A8" w:rsidSect="00F83FFD">
      <w:footerReference w:type="default" r:id="rId9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7E0B" w:rsidRDefault="00EF7E0B" w:rsidP="006E7028">
      <w:pPr>
        <w:spacing w:after="0"/>
      </w:pPr>
      <w:r>
        <w:separator/>
      </w:r>
    </w:p>
  </w:endnote>
  <w:endnote w:type="continuationSeparator" w:id="0">
    <w:p w:rsidR="00EF7E0B" w:rsidRDefault="00EF7E0B" w:rsidP="006E70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13163391"/>
      <w:docPartObj>
        <w:docPartGallery w:val="Page Numbers (Bottom of Page)"/>
        <w:docPartUnique/>
      </w:docPartObj>
    </w:sdtPr>
    <w:sdtEndPr/>
    <w:sdtContent>
      <w:p w:rsidR="00BE3700" w:rsidRDefault="00BE3700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3076">
          <w:rPr>
            <w:noProof/>
          </w:rPr>
          <w:t>2</w:t>
        </w:r>
        <w:r>
          <w:fldChar w:fldCharType="end"/>
        </w:r>
      </w:p>
    </w:sdtContent>
  </w:sdt>
  <w:p w:rsidR="00BE3700" w:rsidRDefault="00BE3700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7E0B" w:rsidRDefault="00EF7E0B" w:rsidP="006E7028">
      <w:pPr>
        <w:spacing w:after="0"/>
      </w:pPr>
      <w:r>
        <w:separator/>
      </w:r>
    </w:p>
  </w:footnote>
  <w:footnote w:type="continuationSeparator" w:id="0">
    <w:p w:rsidR="00EF7E0B" w:rsidRDefault="00EF7E0B" w:rsidP="006E70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C1C05"/>
    <w:multiLevelType w:val="hybridMultilevel"/>
    <w:tmpl w:val="659226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31E"/>
    <w:rsid w:val="00011D8C"/>
    <w:rsid w:val="0004658A"/>
    <w:rsid w:val="0005406C"/>
    <w:rsid w:val="00073175"/>
    <w:rsid w:val="00081597"/>
    <w:rsid w:val="000E5462"/>
    <w:rsid w:val="00123437"/>
    <w:rsid w:val="00155C00"/>
    <w:rsid w:val="001603C8"/>
    <w:rsid w:val="0016744D"/>
    <w:rsid w:val="00181313"/>
    <w:rsid w:val="001815CC"/>
    <w:rsid w:val="001A5256"/>
    <w:rsid w:val="001C74DF"/>
    <w:rsid w:val="001C765D"/>
    <w:rsid w:val="001F00C5"/>
    <w:rsid w:val="002007C9"/>
    <w:rsid w:val="00224AE5"/>
    <w:rsid w:val="00244461"/>
    <w:rsid w:val="00247D1F"/>
    <w:rsid w:val="002724B9"/>
    <w:rsid w:val="00286C4C"/>
    <w:rsid w:val="002A4832"/>
    <w:rsid w:val="002B2BBB"/>
    <w:rsid w:val="002B5F05"/>
    <w:rsid w:val="002B6C3F"/>
    <w:rsid w:val="002C76C7"/>
    <w:rsid w:val="002F0C72"/>
    <w:rsid w:val="002F634F"/>
    <w:rsid w:val="0031231E"/>
    <w:rsid w:val="003208C8"/>
    <w:rsid w:val="00354A65"/>
    <w:rsid w:val="003554BD"/>
    <w:rsid w:val="00361AD9"/>
    <w:rsid w:val="003759F7"/>
    <w:rsid w:val="003800C6"/>
    <w:rsid w:val="0039204D"/>
    <w:rsid w:val="003B23B2"/>
    <w:rsid w:val="003B6F6F"/>
    <w:rsid w:val="003C69A8"/>
    <w:rsid w:val="003D5B13"/>
    <w:rsid w:val="00401500"/>
    <w:rsid w:val="004428B4"/>
    <w:rsid w:val="00470D3E"/>
    <w:rsid w:val="004772ED"/>
    <w:rsid w:val="00490171"/>
    <w:rsid w:val="0049284E"/>
    <w:rsid w:val="004B5C7F"/>
    <w:rsid w:val="004B5E6B"/>
    <w:rsid w:val="004C17F0"/>
    <w:rsid w:val="004C59D5"/>
    <w:rsid w:val="004F0216"/>
    <w:rsid w:val="00506A7B"/>
    <w:rsid w:val="00517956"/>
    <w:rsid w:val="00526D32"/>
    <w:rsid w:val="00532075"/>
    <w:rsid w:val="00544A4D"/>
    <w:rsid w:val="00544B70"/>
    <w:rsid w:val="0056640D"/>
    <w:rsid w:val="00595CE4"/>
    <w:rsid w:val="005C01FF"/>
    <w:rsid w:val="005D16AE"/>
    <w:rsid w:val="005F482A"/>
    <w:rsid w:val="0060168A"/>
    <w:rsid w:val="00630162"/>
    <w:rsid w:val="00630BE2"/>
    <w:rsid w:val="006640AD"/>
    <w:rsid w:val="00667501"/>
    <w:rsid w:val="00690790"/>
    <w:rsid w:val="006D361C"/>
    <w:rsid w:val="006D6235"/>
    <w:rsid w:val="006E7028"/>
    <w:rsid w:val="006F0C3B"/>
    <w:rsid w:val="006F6603"/>
    <w:rsid w:val="006F78EA"/>
    <w:rsid w:val="007112FC"/>
    <w:rsid w:val="00720AB1"/>
    <w:rsid w:val="0072181F"/>
    <w:rsid w:val="007739F9"/>
    <w:rsid w:val="00776E67"/>
    <w:rsid w:val="00795F7F"/>
    <w:rsid w:val="007C26B2"/>
    <w:rsid w:val="007D1648"/>
    <w:rsid w:val="007D3733"/>
    <w:rsid w:val="007D493A"/>
    <w:rsid w:val="007F226B"/>
    <w:rsid w:val="00814AC2"/>
    <w:rsid w:val="00816F41"/>
    <w:rsid w:val="00826088"/>
    <w:rsid w:val="00827DC3"/>
    <w:rsid w:val="00837549"/>
    <w:rsid w:val="008705A9"/>
    <w:rsid w:val="00873C6B"/>
    <w:rsid w:val="00883C2A"/>
    <w:rsid w:val="008970F0"/>
    <w:rsid w:val="008C35DD"/>
    <w:rsid w:val="008D2E14"/>
    <w:rsid w:val="008E1115"/>
    <w:rsid w:val="008E3F5E"/>
    <w:rsid w:val="008E60AD"/>
    <w:rsid w:val="009130B6"/>
    <w:rsid w:val="00937C19"/>
    <w:rsid w:val="00951C8F"/>
    <w:rsid w:val="00953080"/>
    <w:rsid w:val="00956100"/>
    <w:rsid w:val="00965CB2"/>
    <w:rsid w:val="00982A96"/>
    <w:rsid w:val="00987825"/>
    <w:rsid w:val="009933C6"/>
    <w:rsid w:val="00996107"/>
    <w:rsid w:val="009A50E9"/>
    <w:rsid w:val="009A5300"/>
    <w:rsid w:val="009B1352"/>
    <w:rsid w:val="009C0B11"/>
    <w:rsid w:val="009C5A72"/>
    <w:rsid w:val="009D5FA6"/>
    <w:rsid w:val="009D64F9"/>
    <w:rsid w:val="009F60CB"/>
    <w:rsid w:val="009F756A"/>
    <w:rsid w:val="00A36B8A"/>
    <w:rsid w:val="00A55C20"/>
    <w:rsid w:val="00A55C32"/>
    <w:rsid w:val="00A62464"/>
    <w:rsid w:val="00A963E7"/>
    <w:rsid w:val="00AC1079"/>
    <w:rsid w:val="00AC5394"/>
    <w:rsid w:val="00AC64EA"/>
    <w:rsid w:val="00B153A7"/>
    <w:rsid w:val="00B479F8"/>
    <w:rsid w:val="00BA4536"/>
    <w:rsid w:val="00BB4E49"/>
    <w:rsid w:val="00BC7D54"/>
    <w:rsid w:val="00BD7B35"/>
    <w:rsid w:val="00BE3700"/>
    <w:rsid w:val="00BF2C54"/>
    <w:rsid w:val="00C2789F"/>
    <w:rsid w:val="00C30577"/>
    <w:rsid w:val="00C52B5B"/>
    <w:rsid w:val="00C6318A"/>
    <w:rsid w:val="00C733CB"/>
    <w:rsid w:val="00C96E8E"/>
    <w:rsid w:val="00CB1011"/>
    <w:rsid w:val="00CB793A"/>
    <w:rsid w:val="00CD69E1"/>
    <w:rsid w:val="00CE5695"/>
    <w:rsid w:val="00CF20A7"/>
    <w:rsid w:val="00D00D90"/>
    <w:rsid w:val="00D27E1E"/>
    <w:rsid w:val="00D33E83"/>
    <w:rsid w:val="00D4019D"/>
    <w:rsid w:val="00D42578"/>
    <w:rsid w:val="00D42892"/>
    <w:rsid w:val="00D62587"/>
    <w:rsid w:val="00D76B0E"/>
    <w:rsid w:val="00DA1EDA"/>
    <w:rsid w:val="00DD40E9"/>
    <w:rsid w:val="00DE582D"/>
    <w:rsid w:val="00DE7A72"/>
    <w:rsid w:val="00E2331E"/>
    <w:rsid w:val="00E71E59"/>
    <w:rsid w:val="00E73076"/>
    <w:rsid w:val="00E76872"/>
    <w:rsid w:val="00E90C0B"/>
    <w:rsid w:val="00EA2EB5"/>
    <w:rsid w:val="00EC055C"/>
    <w:rsid w:val="00EC5309"/>
    <w:rsid w:val="00EC6C30"/>
    <w:rsid w:val="00ED2088"/>
    <w:rsid w:val="00ED4B95"/>
    <w:rsid w:val="00ED4E2D"/>
    <w:rsid w:val="00EF7E0B"/>
    <w:rsid w:val="00F17BED"/>
    <w:rsid w:val="00F328D0"/>
    <w:rsid w:val="00F4270A"/>
    <w:rsid w:val="00F55268"/>
    <w:rsid w:val="00F5761E"/>
    <w:rsid w:val="00F67604"/>
    <w:rsid w:val="00F83FFD"/>
    <w:rsid w:val="00F8794D"/>
    <w:rsid w:val="00FC0C54"/>
    <w:rsid w:val="00FD5CF4"/>
    <w:rsid w:val="00FE1728"/>
    <w:rsid w:val="00FF0678"/>
    <w:rsid w:val="00FF1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83F64"/>
  <w15:chartTrackingRefBased/>
  <w15:docId w15:val="{D89119BE-F102-4BF3-9285-670567B34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1C8F"/>
    <w:pPr>
      <w:spacing w:after="120" w:line="240" w:lineRule="auto"/>
      <w:ind w:firstLine="397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83F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83FFD"/>
    <w:pPr>
      <w:spacing w:after="0" w:line="240" w:lineRule="auto"/>
    </w:pPr>
  </w:style>
  <w:style w:type="paragraph" w:customStyle="1" w:styleId="tkRedakcijaTekst">
    <w:name w:val="_В редакции текст (tkRedakcijaTekst)"/>
    <w:basedOn w:val="a"/>
    <w:rsid w:val="00667501"/>
    <w:pPr>
      <w:spacing w:after="60" w:line="276" w:lineRule="auto"/>
      <w:ind w:firstLine="567"/>
    </w:pPr>
    <w:rPr>
      <w:rFonts w:eastAsia="Times New Roman"/>
      <w:i/>
      <w:iCs/>
      <w:sz w:val="20"/>
      <w:szCs w:val="20"/>
    </w:rPr>
  </w:style>
  <w:style w:type="paragraph" w:customStyle="1" w:styleId="tkZagolovok5">
    <w:name w:val="_Заголовок Статья (tkZagolovok5)"/>
    <w:basedOn w:val="a"/>
    <w:rsid w:val="00667501"/>
    <w:pPr>
      <w:spacing w:before="200" w:after="60" w:line="276" w:lineRule="auto"/>
      <w:ind w:firstLine="567"/>
      <w:jc w:val="left"/>
    </w:pPr>
    <w:rPr>
      <w:rFonts w:eastAsia="Times New Roman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667501"/>
    <w:pPr>
      <w:spacing w:after="60" w:line="276" w:lineRule="auto"/>
      <w:ind w:firstLine="567"/>
    </w:pPr>
    <w:rPr>
      <w:rFonts w:eastAsia="Times New Roman"/>
      <w:sz w:val="20"/>
      <w:szCs w:val="20"/>
    </w:rPr>
  </w:style>
  <w:style w:type="paragraph" w:customStyle="1" w:styleId="tkZagolovok2">
    <w:name w:val="_Заголовок Раздел (tkZagolovok2)"/>
    <w:basedOn w:val="a"/>
    <w:rsid w:val="00816F41"/>
    <w:pPr>
      <w:spacing w:before="200" w:after="200" w:line="276" w:lineRule="auto"/>
      <w:ind w:left="1134" w:right="1134" w:firstLine="0"/>
      <w:jc w:val="center"/>
    </w:pPr>
    <w:rPr>
      <w:rFonts w:eastAsia="Times New Roman"/>
      <w:b/>
      <w:bCs/>
    </w:rPr>
  </w:style>
  <w:style w:type="paragraph" w:customStyle="1" w:styleId="tkKomentarij">
    <w:name w:val="_Комментарий (tkKomentarij)"/>
    <w:basedOn w:val="a"/>
    <w:rsid w:val="002F634F"/>
    <w:pPr>
      <w:spacing w:after="60" w:line="276" w:lineRule="auto"/>
      <w:ind w:firstLine="567"/>
    </w:pPr>
    <w:rPr>
      <w:rFonts w:eastAsia="Times New Roman"/>
      <w:i/>
      <w:iCs/>
      <w:color w:val="006600"/>
      <w:sz w:val="20"/>
      <w:szCs w:val="20"/>
    </w:rPr>
  </w:style>
  <w:style w:type="paragraph" w:styleId="a5">
    <w:name w:val="header"/>
    <w:basedOn w:val="a"/>
    <w:link w:val="a6"/>
    <w:uiPriority w:val="99"/>
    <w:unhideWhenUsed/>
    <w:rsid w:val="006E7028"/>
    <w:pPr>
      <w:tabs>
        <w:tab w:val="center" w:pos="4677"/>
        <w:tab w:val="right" w:pos="9355"/>
      </w:tabs>
      <w:spacing w:after="0"/>
      <w:ind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6E7028"/>
  </w:style>
  <w:style w:type="paragraph" w:styleId="a7">
    <w:name w:val="footer"/>
    <w:basedOn w:val="a"/>
    <w:link w:val="a8"/>
    <w:uiPriority w:val="99"/>
    <w:unhideWhenUsed/>
    <w:rsid w:val="006E7028"/>
    <w:pPr>
      <w:tabs>
        <w:tab w:val="center" w:pos="4677"/>
        <w:tab w:val="right" w:pos="9355"/>
      </w:tabs>
      <w:spacing w:after="0"/>
      <w:ind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8">
    <w:name w:val="Нижний колонтитул Знак"/>
    <w:basedOn w:val="a0"/>
    <w:link w:val="a7"/>
    <w:uiPriority w:val="99"/>
    <w:rsid w:val="006E7028"/>
  </w:style>
  <w:style w:type="paragraph" w:styleId="a9">
    <w:name w:val="Balloon Text"/>
    <w:basedOn w:val="a"/>
    <w:link w:val="aa"/>
    <w:uiPriority w:val="99"/>
    <w:semiHidden/>
    <w:unhideWhenUsed/>
    <w:rsid w:val="003208C8"/>
    <w:pPr>
      <w:spacing w:after="0"/>
      <w:ind w:firstLine="0"/>
      <w:jc w:val="left"/>
    </w:pPr>
    <w:rPr>
      <w:rFonts w:eastAsiaTheme="minorHAnsi"/>
      <w:sz w:val="18"/>
      <w:szCs w:val="18"/>
      <w:lang w:eastAsia="en-US"/>
    </w:rPr>
  </w:style>
  <w:style w:type="character" w:customStyle="1" w:styleId="aa">
    <w:name w:val="Текст выноски Знак"/>
    <w:basedOn w:val="a0"/>
    <w:link w:val="a9"/>
    <w:uiPriority w:val="99"/>
    <w:semiHidden/>
    <w:rsid w:val="003208C8"/>
    <w:rPr>
      <w:rFonts w:ascii="Arial" w:hAnsi="Arial" w:cs="Arial"/>
      <w:sz w:val="18"/>
      <w:szCs w:val="18"/>
    </w:rPr>
  </w:style>
  <w:style w:type="paragraph" w:styleId="ab">
    <w:name w:val="List Paragraph"/>
    <w:basedOn w:val="a"/>
    <w:uiPriority w:val="34"/>
    <w:qFormat/>
    <w:rsid w:val="00A36B8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ac">
    <w:name w:val="Hyperlink"/>
    <w:basedOn w:val="a0"/>
    <w:uiPriority w:val="99"/>
    <w:semiHidden/>
    <w:unhideWhenUsed/>
    <w:rsid w:val="00951C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db:202913" TargetMode="External"/><Relationship Id="rId3" Type="http://schemas.openxmlformats.org/officeDocument/2006/relationships/settings" Target="settings.xml"/><Relationship Id="rId7" Type="http://schemas.openxmlformats.org/officeDocument/2006/relationships/hyperlink" Target="cdb:20291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2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51</cp:revision>
  <cp:lastPrinted>2019-11-26T10:05:00Z</cp:lastPrinted>
  <dcterms:created xsi:type="dcterms:W3CDTF">2019-08-19T11:01:00Z</dcterms:created>
  <dcterms:modified xsi:type="dcterms:W3CDTF">2019-11-26T10:05:00Z</dcterms:modified>
</cp:coreProperties>
</file>